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314575" cy="77391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77" cy="78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F2" w:rsidRDefault="00834DF2" w:rsidP="0083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D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ED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ED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Тульской области проводит обследование пунктов государственной сети</w:t>
      </w:r>
      <w:bookmarkEnd w:id="0"/>
    </w:p>
    <w:p w:rsidR="00834DF2" w:rsidRPr="00E00AE6" w:rsidRDefault="00834DF2" w:rsidP="0083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DF2" w:rsidRPr="006A3087" w:rsidRDefault="00834DF2" w:rsidP="0083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масштабную инвентаризацию геодезических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данных», поскольку последняя массовая установка пунктов ГГС в стране проводилась еще в 1970-1980-х годах. </w:t>
      </w:r>
    </w:p>
    <w:p w:rsidR="00834DF2" w:rsidRDefault="00834DF2" w:rsidP="0083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Геодезические пункты - это точки, особым образом закрепленные на местности - в грунте, на строении или на другом искусственном сооружении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DF2" w:rsidRPr="005158F6" w:rsidRDefault="00834DF2" w:rsidP="0083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пункты обеспечивают передачу координат и высот по территории всей страны, являются основой измерений при высокоточных геодезических и картографических работах, градостроительной, навигационной и кадастровой деятельности</w:t>
      </w:r>
      <w:r w:rsidRPr="005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носителями координат и высот. </w:t>
      </w:r>
    </w:p>
    <w:p w:rsidR="00834DF2" w:rsidRDefault="00834DF2" w:rsidP="0083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наличию таких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пунктов</w:t>
      </w:r>
      <w:r w:rsidRPr="00515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повышается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качество</w:t>
      </w:r>
      <w:r w:rsidRPr="00515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проводимых </w:t>
      </w:r>
      <w:r w:rsidRPr="00515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геодезических и картографических работ,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точность топографической съемки</w:t>
      </w:r>
      <w:r w:rsidRPr="00515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 этим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пунктам</w:t>
      </w:r>
      <w:r w:rsidRPr="00515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 привязаны космические спутники сис</w:t>
      </w:r>
      <w:r w:rsidRPr="006A3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 навигации ГЛОНАСС и GPS.</w:t>
      </w:r>
    </w:p>
    <w:p w:rsidR="00834DF2" w:rsidRPr="006A3087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7">
        <w:rPr>
          <w:rFonts w:ascii="Times New Roman" w:hAnsi="Times New Roman" w:cs="Times New Roman"/>
          <w:sz w:val="28"/>
          <w:szCs w:val="28"/>
        </w:rPr>
        <w:t>На территории Тульской области 2179 пунктов, относящихся к государственным геодезическим, нивелирным, гравиметрическим сетям.</w:t>
      </w:r>
    </w:p>
    <w:p w:rsidR="00834DF2" w:rsidRPr="006A3087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7">
        <w:rPr>
          <w:rFonts w:ascii="Times New Roman" w:hAnsi="Times New Roman" w:cs="Times New Roman"/>
          <w:sz w:val="28"/>
          <w:szCs w:val="28"/>
        </w:rPr>
        <w:t xml:space="preserve">В настоящее время силами Управления </w:t>
      </w:r>
      <w:proofErr w:type="spellStart"/>
      <w:r w:rsidRPr="006A30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3087">
        <w:rPr>
          <w:rFonts w:ascii="Times New Roman" w:hAnsi="Times New Roman" w:cs="Times New Roman"/>
          <w:sz w:val="28"/>
          <w:szCs w:val="28"/>
        </w:rPr>
        <w:t xml:space="preserve"> по Тульской области с привлечением субъектов геодезической деятельности обследовано 1683 таких пункта. Как показывают результаты обследования, некоторые пункты уничтожены полностью, а у многих отсутствуют наружные знаки - например, металлическая вышка в виде пирамиды, железобетонная плита, столбик.</w:t>
      </w:r>
    </w:p>
    <w:p w:rsidR="00834DF2" w:rsidRPr="006A3087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7">
        <w:rPr>
          <w:rFonts w:ascii="Times New Roman" w:hAnsi="Times New Roman" w:cs="Times New Roman"/>
          <w:sz w:val="28"/>
          <w:szCs w:val="28"/>
        </w:rPr>
        <w:t xml:space="preserve">На 1583 пункта Управлением </w:t>
      </w:r>
      <w:proofErr w:type="spellStart"/>
      <w:r w:rsidRPr="006A30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3087">
        <w:rPr>
          <w:rFonts w:ascii="Times New Roman" w:hAnsi="Times New Roman" w:cs="Times New Roman"/>
          <w:sz w:val="28"/>
          <w:szCs w:val="28"/>
        </w:rPr>
        <w:t xml:space="preserve"> по Тульской области внесены сведения об охранных зонах в Единый государственный реестр недвижимости.</w:t>
      </w:r>
    </w:p>
    <w:p w:rsidR="00834DF2" w:rsidRPr="006A3087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Pr="006A3087">
        <w:rPr>
          <w:rFonts w:ascii="Times New Roman" w:hAnsi="Times New Roman" w:cs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834DF2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7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834DF2" w:rsidRPr="004B5F5F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5F">
        <w:rPr>
          <w:rFonts w:ascii="Times New Roman" w:hAnsi="Times New Roman" w:cs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34DF2" w:rsidRPr="004B5F5F" w:rsidRDefault="00834DF2" w:rsidP="008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5F">
        <w:rPr>
          <w:rFonts w:ascii="Times New Roman" w:hAnsi="Times New Roman" w:cs="Times New Roman"/>
          <w:sz w:val="28"/>
          <w:szCs w:val="28"/>
        </w:rPr>
        <w:t xml:space="preserve">Кроме того, собственники, владельцы и пользователи земельных участков, на которых размещены геодезические пункты, обязаны уведомлять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4B5F5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области,</w:t>
      </w:r>
      <w:r w:rsidRPr="004B5F5F">
        <w:rPr>
          <w:rFonts w:ascii="Times New Roman" w:hAnsi="Times New Roman" w:cs="Times New Roman"/>
          <w:sz w:val="28"/>
          <w:szCs w:val="28"/>
        </w:rPr>
        <w:t xml:space="preserve"> обо всех </w:t>
      </w:r>
      <w:r w:rsidRPr="004B5F5F">
        <w:rPr>
          <w:rFonts w:ascii="Times New Roman" w:hAnsi="Times New Roman" w:cs="Times New Roman"/>
          <w:sz w:val="28"/>
          <w:szCs w:val="28"/>
        </w:rPr>
        <w:lastRenderedPageBreak/>
        <w:t xml:space="preserve">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</w:t>
      </w:r>
      <w:r>
        <w:rPr>
          <w:rFonts w:ascii="Times New Roman" w:hAnsi="Times New Roman" w:cs="Times New Roman"/>
          <w:sz w:val="28"/>
          <w:szCs w:val="28"/>
        </w:rPr>
        <w:t>государственной сети</w:t>
      </w:r>
      <w:r w:rsidRPr="004B5F5F">
        <w:rPr>
          <w:rFonts w:ascii="Times New Roman" w:hAnsi="Times New Roman" w:cs="Times New Roman"/>
          <w:sz w:val="28"/>
          <w:szCs w:val="28"/>
        </w:rPr>
        <w:t xml:space="preserve"> влечет за собой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Pr="004B5F5F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>
        <w:rPr>
          <w:rFonts w:ascii="Times New Roman" w:hAnsi="Times New Roman" w:cs="Times New Roman"/>
          <w:sz w:val="28"/>
          <w:szCs w:val="28"/>
        </w:rPr>
        <w:t>предусмотренную</w:t>
      </w:r>
      <w:r w:rsidRPr="004B5F5F">
        <w:rPr>
          <w:rFonts w:ascii="Times New Roman" w:hAnsi="Times New Roman" w:cs="Times New Roman"/>
          <w:sz w:val="28"/>
          <w:szCs w:val="28"/>
        </w:rPr>
        <w:t xml:space="preserve"> с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F5F">
        <w:rPr>
          <w:rFonts w:ascii="Times New Roman" w:hAnsi="Times New Roman" w:cs="Times New Roman"/>
          <w:sz w:val="28"/>
          <w:szCs w:val="28"/>
        </w:rPr>
        <w:t xml:space="preserve">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</w:p>
    <w:p w:rsidR="001F3B04" w:rsidRDefault="001F3B04" w:rsidP="00657231">
      <w:pPr>
        <w:jc w:val="both"/>
        <w:rPr>
          <w:rFonts w:ascii="Helvetica" w:hAnsi="Helvetica"/>
          <w:color w:val="333333"/>
        </w:rPr>
      </w:pP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304B2A"/>
    <w:rsid w:val="00331F0B"/>
    <w:rsid w:val="0037180D"/>
    <w:rsid w:val="003F5D69"/>
    <w:rsid w:val="00430D58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34DF2"/>
    <w:rsid w:val="00861E21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E498E"/>
    <w:rsid w:val="00C60744"/>
    <w:rsid w:val="00C94159"/>
    <w:rsid w:val="00DE02A0"/>
    <w:rsid w:val="00E25034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8811-9A7C-44E5-8355-5E69A1B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2022-09-22T12:30:00Z</dcterms:created>
  <dcterms:modified xsi:type="dcterms:W3CDTF">2022-09-22T12:30:00Z</dcterms:modified>
</cp:coreProperties>
</file>